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49C" w:rsidRPr="006A149C" w:rsidRDefault="006A149C" w:rsidP="006A149C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6A149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О семейном образовании/самообразовании</w:t>
      </w:r>
    </w:p>
    <w:p w:rsidR="006A149C" w:rsidRPr="006A149C" w:rsidRDefault="006A149C" w:rsidP="006A149C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6A149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bdr w:val="none" w:sz="0" w:space="0" w:color="auto" w:frame="1"/>
        </w:rPr>
        <w:t>   Семейное</w:t>
      </w:r>
      <w:r w:rsidRPr="006A149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 образование (англ. </w:t>
      </w:r>
      <w:proofErr w:type="spellStart"/>
      <w:r w:rsidRPr="006A149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homeschooling</w:t>
      </w:r>
      <w:proofErr w:type="spellEnd"/>
      <w:r w:rsidRPr="006A149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) — форма получения начального, основного и среднего общего образования в Российской Федерации, предусматривающая изучение общеобразовательной программы вне школы и доступная для всех обучающихся по их желанию.</w:t>
      </w:r>
    </w:p>
    <w:p w:rsidR="006A149C" w:rsidRPr="006A149C" w:rsidRDefault="006A149C" w:rsidP="006A149C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6A149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bdr w:val="none" w:sz="0" w:space="0" w:color="auto" w:frame="1"/>
        </w:rPr>
        <w:t>   Самообразование</w:t>
      </w:r>
      <w:r w:rsidRPr="006A149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 – это приобретение человеком нужных ему с его точки зрения знаний, навыков и умений посредством самостоятельных занятий вне какого бы то ни было учебного заведения и без помощи преподавателя, учителя.</w:t>
      </w:r>
    </w:p>
    <w:p w:rsidR="006A149C" w:rsidRPr="006A149C" w:rsidRDefault="006A149C" w:rsidP="006A149C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6A149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   Статья 17. Формы получения образования и формы обучения </w:t>
      </w:r>
      <w:hyperlink r:id="rId4" w:tgtFrame="_blank" w:history="1">
        <w:r w:rsidRPr="006A149C">
          <w:rPr>
            <w:rFonts w:ascii="Times New Roman" w:eastAsia="Times New Roman" w:hAnsi="Times New Roman" w:cs="Times New Roman"/>
            <w:color w:val="006AC3"/>
            <w:kern w:val="36"/>
            <w:sz w:val="28"/>
            <w:szCs w:val="28"/>
            <w:u w:val="single"/>
          </w:rPr>
          <w:t>http://www.consultant.ru/document/cons_doc_LAW_140174/</w:t>
        </w:r>
      </w:hyperlink>
    </w:p>
    <w:p w:rsidR="006A149C" w:rsidRPr="006A149C" w:rsidRDefault="006A149C" w:rsidP="006A149C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6A149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1. В Российской Федерации образование может быть получено:</w:t>
      </w:r>
    </w:p>
    <w:p w:rsidR="006A149C" w:rsidRPr="006A149C" w:rsidRDefault="006A149C" w:rsidP="006A149C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6A149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1) в организациях, осуществляющих образовательную деятельность;</w:t>
      </w:r>
    </w:p>
    <w:p w:rsidR="006A149C" w:rsidRPr="006A149C" w:rsidRDefault="006A149C" w:rsidP="006A149C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6A149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2) вне организаций, осуществляющих образовательную деятельность (в форме семейного образования и самообразования).</w:t>
      </w:r>
    </w:p>
    <w:p w:rsidR="006A149C" w:rsidRPr="006A149C" w:rsidRDefault="006A149C" w:rsidP="006A149C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6A149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2.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</w:t>
      </w:r>
      <w:proofErr w:type="gramStart"/>
      <w:r w:rsidRPr="006A149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обучающимися</w:t>
      </w:r>
      <w:proofErr w:type="gramEnd"/>
      <w:r w:rsidRPr="006A149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осуществляется в очной, </w:t>
      </w:r>
      <w:proofErr w:type="spellStart"/>
      <w:r w:rsidRPr="006A149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очно-заочной</w:t>
      </w:r>
      <w:proofErr w:type="spellEnd"/>
      <w:r w:rsidRPr="006A149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или заочной форме.</w:t>
      </w:r>
    </w:p>
    <w:p w:rsidR="006A149C" w:rsidRPr="006A149C" w:rsidRDefault="006A149C" w:rsidP="006A149C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6A149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3. Обучение в форме семейного образования и самообразования осуществляется с правом последующего прохождения в соответствии с </w:t>
      </w:r>
      <w:hyperlink r:id="rId5" w:anchor="dst100515" w:tgtFrame="_blank" w:history="1">
        <w:r w:rsidRPr="006A149C">
          <w:rPr>
            <w:rFonts w:ascii="Times New Roman" w:eastAsia="Times New Roman" w:hAnsi="Times New Roman" w:cs="Times New Roman"/>
            <w:color w:val="006AC3"/>
            <w:kern w:val="36"/>
            <w:sz w:val="28"/>
            <w:szCs w:val="28"/>
            <w:u w:val="single"/>
          </w:rPr>
          <w:t>частью 3 статьи 34</w:t>
        </w:r>
      </w:hyperlink>
      <w:r w:rsidRPr="006A149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 настоящего Федерального закона промежуточной и государственной итоговой аттестации в организациях, осуществляющих образовательную деятельность.</w:t>
      </w:r>
    </w:p>
    <w:p w:rsidR="006A149C" w:rsidRPr="006A149C" w:rsidRDefault="006A149C" w:rsidP="006A149C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6A149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4. Допускается сочетание различных форм получения образования и форм обучения.</w:t>
      </w:r>
    </w:p>
    <w:p w:rsidR="006A149C" w:rsidRPr="006A149C" w:rsidRDefault="006A149C" w:rsidP="006A149C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6A149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5. Формы получения образования и формы </w:t>
      </w:r>
      <w:proofErr w:type="gramStart"/>
      <w:r w:rsidRPr="006A149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обучения</w:t>
      </w:r>
      <w:proofErr w:type="gramEnd"/>
      <w:r w:rsidRPr="006A149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по основной образовательной программе по каждому уровню образования, профессии, специальности и направлению подготовки определяются соответствующими федеральными государственными образовательными стандартами, образовательными стандартами, если иное не установлено настоящим Федеральным законом. Формы </w:t>
      </w:r>
      <w:proofErr w:type="gramStart"/>
      <w:r w:rsidRPr="006A149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обучения</w:t>
      </w:r>
      <w:proofErr w:type="gramEnd"/>
      <w:r w:rsidRPr="006A149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по дополнительным образовательным программам и основным программам профессионального обучения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Федерации.</w:t>
      </w:r>
    </w:p>
    <w:p w:rsidR="006A149C" w:rsidRDefault="006A149C" w:rsidP="006A149C">
      <w:pPr>
        <w:shd w:val="clear" w:color="auto" w:fill="FFFFFF" w:themeFill="background1"/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4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Контактное лицо: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00000" w:rsidRDefault="006A149C" w:rsidP="006A149C">
      <w:pPr>
        <w:shd w:val="clear" w:color="auto" w:fill="FFFFFF" w:themeFill="background1"/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Павлова Светлана Викторовна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заместитель директора по УР</w:t>
      </w:r>
    </w:p>
    <w:p w:rsidR="006A149C" w:rsidRPr="006A149C" w:rsidRDefault="006A149C" w:rsidP="006A149C">
      <w:pPr>
        <w:shd w:val="clear" w:color="auto" w:fill="FFFFFF" w:themeFill="background1"/>
        <w:spacing w:after="144" w:line="240" w:lineRule="auto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8(843)229-73-33</w:t>
      </w:r>
    </w:p>
    <w:sectPr w:rsidR="006A149C" w:rsidRPr="006A1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6A149C"/>
    <w:rsid w:val="006A1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14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A14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149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A149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6A14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47034/6b08530edad66747252fe4b34361d250e7af65ac/" TargetMode="External"/><Relationship Id="rId4" Type="http://schemas.openxmlformats.org/officeDocument/2006/relationships/hyperlink" Target="http://www.consultant.ru/document/cons_doc_LAW_1401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2056</Characters>
  <Application>Microsoft Office Word</Application>
  <DocSecurity>0</DocSecurity>
  <Lines>17</Lines>
  <Paragraphs>4</Paragraphs>
  <ScaleCrop>false</ScaleCrop>
  <Company>HP Inc.</Company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2</cp:revision>
  <dcterms:created xsi:type="dcterms:W3CDTF">2020-12-07T08:38:00Z</dcterms:created>
  <dcterms:modified xsi:type="dcterms:W3CDTF">2020-12-07T08:40:00Z</dcterms:modified>
</cp:coreProperties>
</file>